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A8" w:rsidRPr="004B02A8" w:rsidRDefault="000C0C08" w:rsidP="004B02A8">
      <w:pPr>
        <w:jc w:val="both"/>
        <w:rPr>
          <w:rFonts w:ascii="Times New Roman" w:hAnsi="Times New Roman" w:cs="Times New Roman"/>
          <w:b/>
          <w:sz w:val="28"/>
          <w:szCs w:val="28"/>
          <w:shd w:val="clear" w:color="auto" w:fill="F8F8F8"/>
        </w:rPr>
      </w:pPr>
      <w:r w:rsidRPr="004B02A8">
        <w:rPr>
          <w:rFonts w:ascii="Times New Roman" w:hAnsi="Times New Roman" w:cs="Times New Roman"/>
          <w:b/>
          <w:sz w:val="28"/>
          <w:szCs w:val="28"/>
          <w:shd w:val="clear" w:color="auto" w:fill="F8F8F8"/>
        </w:rPr>
        <w:t xml:space="preserve">Аннотация к дополнительной образовательной программе художественной направленности «Цветные ладошки» старший дошкольный возраст 6-7 лет Муниципального бюджетного дошкольного образовательного учреждения детский сад « Липка» села </w:t>
      </w:r>
      <w:proofErr w:type="gramStart"/>
      <w:r w:rsidRPr="004B02A8">
        <w:rPr>
          <w:rFonts w:ascii="Times New Roman" w:hAnsi="Times New Roman" w:cs="Times New Roman"/>
          <w:b/>
          <w:sz w:val="28"/>
          <w:szCs w:val="28"/>
          <w:shd w:val="clear" w:color="auto" w:fill="F8F8F8"/>
        </w:rPr>
        <w:t>Ильино</w:t>
      </w:r>
      <w:proofErr w:type="gramEnd"/>
      <w:r w:rsidRPr="004B02A8">
        <w:rPr>
          <w:rFonts w:ascii="Times New Roman" w:hAnsi="Times New Roman" w:cs="Times New Roman"/>
          <w:b/>
          <w:sz w:val="28"/>
          <w:szCs w:val="28"/>
          <w:shd w:val="clear" w:color="auto" w:fill="F8F8F8"/>
        </w:rPr>
        <w:t xml:space="preserve"> Липецкого муниципального района Липецкой области </w:t>
      </w:r>
    </w:p>
    <w:p w:rsidR="004B02A8" w:rsidRDefault="000C0C08" w:rsidP="004B02A8">
      <w:pPr>
        <w:jc w:val="both"/>
        <w:rPr>
          <w:rFonts w:ascii="Times New Roman" w:hAnsi="Times New Roman" w:cs="Times New Roman"/>
          <w:sz w:val="28"/>
          <w:szCs w:val="28"/>
          <w:shd w:val="clear" w:color="auto" w:fill="F8F8F8"/>
        </w:rPr>
      </w:pPr>
      <w:r w:rsidRPr="004B02A8">
        <w:rPr>
          <w:rFonts w:ascii="Times New Roman" w:hAnsi="Times New Roman" w:cs="Times New Roman"/>
          <w:sz w:val="28"/>
          <w:szCs w:val="28"/>
          <w:shd w:val="clear" w:color="auto" w:fill="F8F8F8"/>
        </w:rPr>
        <w:t>Дополнительная образовательная программа художественной направленности «Цветные ладошки» (нетрадиционной техники рисования) муниципального бюджетного дошкольного образовательного учреждения детский сад « Липка» села Ильино Липецкого муниципального района Липецкой области обеспечивает художественное развитие детей в возрасте 6-7 лет с учетом возрастных,</w:t>
      </w:r>
      <w:r w:rsidR="004B02A8">
        <w:rPr>
          <w:rFonts w:ascii="Times New Roman" w:hAnsi="Times New Roman" w:cs="Times New Roman"/>
          <w:sz w:val="28"/>
          <w:szCs w:val="28"/>
          <w:shd w:val="clear" w:color="auto" w:fill="F8F8F8"/>
        </w:rPr>
        <w:t xml:space="preserve"> </w:t>
      </w:r>
      <w:r w:rsidRPr="004B02A8">
        <w:rPr>
          <w:rFonts w:ascii="Times New Roman" w:hAnsi="Times New Roman" w:cs="Times New Roman"/>
          <w:sz w:val="28"/>
          <w:szCs w:val="28"/>
          <w:shd w:val="clear" w:color="auto" w:fill="F8F8F8"/>
        </w:rPr>
        <w:t>индивидуальных психологических и физиологических особенностей. Отличительные особенности Программы Направленность на развитие личности ребенка Приоритет Программы – организация образовательной деятельности без принуждения</w:t>
      </w:r>
      <w:proofErr w:type="gramStart"/>
      <w:r w:rsidRPr="004B02A8">
        <w:rPr>
          <w:rFonts w:ascii="Times New Roman" w:hAnsi="Times New Roman" w:cs="Times New Roman"/>
          <w:sz w:val="28"/>
          <w:szCs w:val="28"/>
          <w:shd w:val="clear" w:color="auto" w:fill="F8F8F8"/>
        </w:rPr>
        <w:t xml:space="preserve"> ,</w:t>
      </w:r>
      <w:proofErr w:type="gramEnd"/>
      <w:r w:rsidRPr="004B02A8">
        <w:rPr>
          <w:rFonts w:ascii="Times New Roman" w:hAnsi="Times New Roman" w:cs="Times New Roman"/>
          <w:sz w:val="28"/>
          <w:szCs w:val="28"/>
          <w:shd w:val="clear" w:color="auto" w:fill="F8F8F8"/>
        </w:rPr>
        <w:t>ненасильственные формы организации. Патриотическая направленность Программы</w:t>
      </w:r>
      <w:proofErr w:type="gramStart"/>
      <w:r w:rsidRPr="004B02A8">
        <w:rPr>
          <w:rFonts w:ascii="Times New Roman" w:hAnsi="Times New Roman" w:cs="Times New Roman"/>
          <w:sz w:val="28"/>
          <w:szCs w:val="28"/>
          <w:shd w:val="clear" w:color="auto" w:fill="F8F8F8"/>
        </w:rPr>
        <w:t xml:space="preserve"> В</w:t>
      </w:r>
      <w:proofErr w:type="gramEnd"/>
      <w:r w:rsidRPr="004B02A8">
        <w:rPr>
          <w:rFonts w:ascii="Times New Roman" w:hAnsi="Times New Roman" w:cs="Times New Roman"/>
          <w:sz w:val="28"/>
          <w:szCs w:val="28"/>
          <w:shd w:val="clear" w:color="auto" w:fill="F8F8F8"/>
        </w:rPr>
        <w:t xml:space="preserve"> Программе большое внимание уделяется присутствие субъективных отношений педагога и детей. Направленность на нравственное воспитание, предоставление детям возможности выбора материалов, оборудования. Нацеленность на дальнейшее образование Программа нацелена на развитие приёмов развивающего обучения. Направленность на учет индивидуальных особенностей ребенка Программа направлена от простого к </w:t>
      </w:r>
      <w:proofErr w:type="gramStart"/>
      <w:r w:rsidRPr="004B02A8">
        <w:rPr>
          <w:rFonts w:ascii="Times New Roman" w:hAnsi="Times New Roman" w:cs="Times New Roman"/>
          <w:sz w:val="28"/>
          <w:szCs w:val="28"/>
          <w:shd w:val="clear" w:color="auto" w:fill="F8F8F8"/>
        </w:rPr>
        <w:t>сложному</w:t>
      </w:r>
      <w:proofErr w:type="gramEnd"/>
      <w:r w:rsidRPr="004B02A8">
        <w:rPr>
          <w:rFonts w:ascii="Times New Roman" w:hAnsi="Times New Roman" w:cs="Times New Roman"/>
          <w:sz w:val="28"/>
          <w:szCs w:val="28"/>
          <w:shd w:val="clear" w:color="auto" w:fill="F8F8F8"/>
        </w:rPr>
        <w:t xml:space="preserve">. Часть Программы, формируемая участниками образовательного процесса, включает в себя: Углубление задач образовательной области «Художественное развитие» Цели и задачи реализации программы. Цель: Познакомить с техниками нетрадиционного рисования. </w:t>
      </w:r>
    </w:p>
    <w:p w:rsidR="004B02A8" w:rsidRDefault="000C0C08" w:rsidP="004B02A8">
      <w:pPr>
        <w:jc w:val="both"/>
        <w:rPr>
          <w:rFonts w:ascii="Times New Roman" w:hAnsi="Times New Roman" w:cs="Times New Roman"/>
          <w:sz w:val="28"/>
          <w:szCs w:val="28"/>
          <w:shd w:val="clear" w:color="auto" w:fill="F8F8F8"/>
        </w:rPr>
      </w:pPr>
      <w:r w:rsidRPr="004B02A8">
        <w:rPr>
          <w:rFonts w:ascii="Times New Roman" w:hAnsi="Times New Roman" w:cs="Times New Roman"/>
          <w:sz w:val="28"/>
          <w:szCs w:val="28"/>
          <w:shd w:val="clear" w:color="auto" w:fill="F8F8F8"/>
        </w:rPr>
        <w:t xml:space="preserve">Задачи. </w:t>
      </w:r>
    </w:p>
    <w:p w:rsidR="004B02A8" w:rsidRDefault="000C0C08" w:rsidP="004B02A8">
      <w:pPr>
        <w:jc w:val="both"/>
        <w:rPr>
          <w:rFonts w:ascii="Times New Roman" w:hAnsi="Times New Roman" w:cs="Times New Roman"/>
          <w:sz w:val="28"/>
          <w:szCs w:val="28"/>
          <w:shd w:val="clear" w:color="auto" w:fill="F8F8F8"/>
        </w:rPr>
      </w:pPr>
      <w:r w:rsidRPr="004B02A8">
        <w:rPr>
          <w:rFonts w:ascii="Times New Roman" w:hAnsi="Times New Roman" w:cs="Times New Roman"/>
          <w:sz w:val="28"/>
          <w:szCs w:val="28"/>
          <w:shd w:val="clear" w:color="auto" w:fill="F8F8F8"/>
        </w:rPr>
        <w:t>• учить подбирать материал</w:t>
      </w:r>
      <w:proofErr w:type="gramStart"/>
      <w:r w:rsidRPr="004B02A8">
        <w:rPr>
          <w:rFonts w:ascii="Times New Roman" w:hAnsi="Times New Roman" w:cs="Times New Roman"/>
          <w:sz w:val="28"/>
          <w:szCs w:val="28"/>
          <w:shd w:val="clear" w:color="auto" w:fill="F8F8F8"/>
        </w:rPr>
        <w:t xml:space="preserve"> ,</w:t>
      </w:r>
      <w:proofErr w:type="gramEnd"/>
      <w:r w:rsidRPr="004B02A8">
        <w:rPr>
          <w:rFonts w:ascii="Times New Roman" w:hAnsi="Times New Roman" w:cs="Times New Roman"/>
          <w:sz w:val="28"/>
          <w:szCs w:val="28"/>
          <w:shd w:val="clear" w:color="auto" w:fill="F8F8F8"/>
        </w:rPr>
        <w:t xml:space="preserve">нетрадиционную технику, умело её использовать для выполнения творческих работ .Учить увидеть образ в пятнах, кляксах, привычных предметах и преобразовывать их в творческую работу. </w:t>
      </w:r>
    </w:p>
    <w:p w:rsidR="004B02A8" w:rsidRDefault="000C0C08" w:rsidP="004B02A8">
      <w:pPr>
        <w:jc w:val="both"/>
        <w:rPr>
          <w:rFonts w:ascii="Times New Roman" w:hAnsi="Times New Roman" w:cs="Times New Roman"/>
          <w:sz w:val="28"/>
          <w:szCs w:val="28"/>
          <w:shd w:val="clear" w:color="auto" w:fill="F8F8F8"/>
        </w:rPr>
      </w:pPr>
      <w:r w:rsidRPr="004B02A8">
        <w:rPr>
          <w:rFonts w:ascii="Times New Roman" w:hAnsi="Times New Roman" w:cs="Times New Roman"/>
          <w:sz w:val="28"/>
          <w:szCs w:val="28"/>
          <w:shd w:val="clear" w:color="auto" w:fill="F8F8F8"/>
        </w:rPr>
        <w:t>• развивать приобретённые графические и живописные навыки, показать детям широту их возможного применения в нетрадиционных техниках</w:t>
      </w:r>
      <w:proofErr w:type="gramStart"/>
      <w:r w:rsidRPr="004B02A8">
        <w:rPr>
          <w:rFonts w:ascii="Times New Roman" w:hAnsi="Times New Roman" w:cs="Times New Roman"/>
          <w:sz w:val="28"/>
          <w:szCs w:val="28"/>
          <w:shd w:val="clear" w:color="auto" w:fill="F8F8F8"/>
        </w:rPr>
        <w:t>.</w:t>
      </w:r>
      <w:proofErr w:type="gramEnd"/>
      <w:r w:rsidRPr="004B02A8">
        <w:rPr>
          <w:rFonts w:ascii="Times New Roman" w:hAnsi="Times New Roman" w:cs="Times New Roman"/>
          <w:sz w:val="28"/>
          <w:szCs w:val="28"/>
          <w:shd w:val="clear" w:color="auto" w:fill="F8F8F8"/>
        </w:rPr>
        <w:t xml:space="preserve"> •</w:t>
      </w:r>
      <w:proofErr w:type="gramStart"/>
      <w:r w:rsidRPr="004B02A8">
        <w:rPr>
          <w:rFonts w:ascii="Times New Roman" w:hAnsi="Times New Roman" w:cs="Times New Roman"/>
          <w:sz w:val="28"/>
          <w:szCs w:val="28"/>
          <w:shd w:val="clear" w:color="auto" w:fill="F8F8F8"/>
        </w:rPr>
        <w:t>р</w:t>
      </w:r>
      <w:proofErr w:type="gramEnd"/>
      <w:r w:rsidRPr="004B02A8">
        <w:rPr>
          <w:rFonts w:ascii="Times New Roman" w:hAnsi="Times New Roman" w:cs="Times New Roman"/>
          <w:sz w:val="28"/>
          <w:szCs w:val="28"/>
          <w:shd w:val="clear" w:color="auto" w:fill="F8F8F8"/>
        </w:rPr>
        <w:t>азвивать фантазию, ассоциативное мышление, за счёт нестандартного подхода к технике рисования.</w:t>
      </w:r>
    </w:p>
    <w:p w:rsidR="00093E3C" w:rsidRPr="004B02A8" w:rsidRDefault="000C0C08" w:rsidP="004B02A8">
      <w:pPr>
        <w:jc w:val="both"/>
        <w:rPr>
          <w:rFonts w:ascii="Times New Roman" w:hAnsi="Times New Roman" w:cs="Times New Roman"/>
          <w:sz w:val="28"/>
          <w:szCs w:val="28"/>
        </w:rPr>
      </w:pPr>
      <w:bookmarkStart w:id="0" w:name="_GoBack"/>
      <w:bookmarkEnd w:id="0"/>
      <w:r w:rsidRPr="004B02A8">
        <w:rPr>
          <w:rFonts w:ascii="Times New Roman" w:hAnsi="Times New Roman" w:cs="Times New Roman"/>
          <w:sz w:val="28"/>
          <w:szCs w:val="28"/>
          <w:shd w:val="clear" w:color="auto" w:fill="F8F8F8"/>
        </w:rPr>
        <w:lastRenderedPageBreak/>
        <w:t xml:space="preserve"> Взаимодействие педагогического коллектива с семьями воспитанников направлено на достижение общей цели – создание ребенку оптимальных условий для возможности радостно и содержательно прожить детские годы. </w:t>
      </w:r>
      <w:proofErr w:type="gramStart"/>
      <w:r w:rsidRPr="004B02A8">
        <w:rPr>
          <w:rFonts w:ascii="Times New Roman" w:hAnsi="Times New Roman" w:cs="Times New Roman"/>
          <w:sz w:val="28"/>
          <w:szCs w:val="28"/>
          <w:shd w:val="clear" w:color="auto" w:fill="F8F8F8"/>
        </w:rPr>
        <w:t>Сотрудничество с семьями воспитанников педагоги организуют: при непосредственном общении – в ходе бесед, консультаций, на собраниях, организации совместных детско-родительских мероприятий (праздник, досуг, проектная деятельность и другие формы); опосредствованно – при получении информации из различных источников: стендов, выставок детских работ, фотовыставок, буклетов, официального сайта учреждения, переписки (в том числе электронной).</w:t>
      </w:r>
      <w:proofErr w:type="gramEnd"/>
    </w:p>
    <w:sectPr w:rsidR="00093E3C" w:rsidRPr="004B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6C"/>
    <w:rsid w:val="00093E3C"/>
    <w:rsid w:val="000C0C08"/>
    <w:rsid w:val="004B02A8"/>
    <w:rsid w:val="00E4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2284</Characters>
  <Application>Microsoft Office Word</Application>
  <DocSecurity>0</DocSecurity>
  <Lines>19</Lines>
  <Paragraphs>5</Paragraphs>
  <ScaleCrop>false</ScaleCrop>
  <Company>*</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ЛИПКА</dc:creator>
  <cp:keywords/>
  <dc:description/>
  <cp:lastModifiedBy>ЛИПКА</cp:lastModifiedBy>
  <cp:revision>5</cp:revision>
  <dcterms:created xsi:type="dcterms:W3CDTF">2021-11-29T11:27:00Z</dcterms:created>
  <dcterms:modified xsi:type="dcterms:W3CDTF">2021-12-01T09:57:00Z</dcterms:modified>
</cp:coreProperties>
</file>